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FA" w:rsidRPr="009F59FA" w:rsidRDefault="009F59FA" w:rsidP="009F5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59FA">
        <w:rPr>
          <w:rFonts w:ascii="Times New Roman" w:hAnsi="Times New Roman"/>
          <w:b/>
          <w:sz w:val="24"/>
          <w:szCs w:val="24"/>
        </w:rPr>
        <w:t>Справка-обоснование</w:t>
      </w:r>
    </w:p>
    <w:p w:rsidR="009F59FA" w:rsidRPr="009F59FA" w:rsidRDefault="009F59FA" w:rsidP="009F5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59FA">
        <w:rPr>
          <w:rFonts w:ascii="Times New Roman" w:hAnsi="Times New Roman"/>
          <w:b/>
          <w:sz w:val="24"/>
          <w:szCs w:val="24"/>
        </w:rPr>
        <w:t xml:space="preserve">к проекту </w:t>
      </w:r>
      <w:r>
        <w:rPr>
          <w:rFonts w:ascii="Times New Roman" w:hAnsi="Times New Roman"/>
          <w:b/>
          <w:sz w:val="24"/>
          <w:szCs w:val="24"/>
        </w:rPr>
        <w:t>Закона</w:t>
      </w:r>
      <w:r w:rsidRPr="009F59FA">
        <w:rPr>
          <w:rFonts w:ascii="Times New Roman" w:hAnsi="Times New Roman"/>
          <w:b/>
          <w:sz w:val="24"/>
          <w:szCs w:val="24"/>
        </w:rPr>
        <w:t xml:space="preserve"> Кыргызской Республики </w:t>
      </w:r>
    </w:p>
    <w:p w:rsidR="009F59FA" w:rsidRDefault="009F59FA" w:rsidP="009F5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52243">
        <w:rPr>
          <w:rFonts w:ascii="Times New Roman" w:hAnsi="Times New Roman"/>
          <w:b/>
          <w:sz w:val="24"/>
          <w:szCs w:val="24"/>
        </w:rPr>
        <w:t>«О проекте Закона Кыргызской Республики</w:t>
      </w:r>
      <w:r w:rsidRPr="009F59FA">
        <w:rPr>
          <w:rFonts w:ascii="Times New Roman" w:hAnsi="Times New Roman"/>
          <w:b/>
          <w:sz w:val="24"/>
          <w:szCs w:val="24"/>
        </w:rPr>
        <w:t xml:space="preserve"> </w:t>
      </w:r>
      <w:r w:rsidRPr="009F59FA">
        <w:rPr>
          <w:rFonts w:ascii="Times New Roman" w:hAnsi="Times New Roman"/>
          <w:b/>
          <w:bCs/>
          <w:sz w:val="24"/>
          <w:szCs w:val="24"/>
        </w:rPr>
        <w:t>«Об основах профилактики правонарушений в Кыргызской Республике»</w:t>
      </w:r>
    </w:p>
    <w:p w:rsidR="00FC6354" w:rsidRPr="009F59FA" w:rsidRDefault="00FC6354" w:rsidP="009F5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E2434" w:rsidRPr="00FC6354" w:rsidRDefault="009F59FA" w:rsidP="00FC635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B2B2B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23469" w:rsidRPr="00723469" w:rsidRDefault="0085345C" w:rsidP="0041523E">
      <w:pPr>
        <w:pStyle w:val="ac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23469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723469" w:rsidRPr="00723469">
        <w:rPr>
          <w:rFonts w:ascii="Times New Roman" w:hAnsi="Times New Roman" w:cs="Times New Roman"/>
          <w:sz w:val="24"/>
          <w:szCs w:val="24"/>
          <w:lang w:val="ky-KG"/>
        </w:rPr>
        <w:t>проект З</w:t>
      </w:r>
      <w:r w:rsidRPr="00723469">
        <w:rPr>
          <w:rFonts w:ascii="Times New Roman" w:hAnsi="Times New Roman" w:cs="Times New Roman"/>
          <w:sz w:val="24"/>
          <w:szCs w:val="24"/>
          <w:lang w:val="ky-KG"/>
        </w:rPr>
        <w:t>акона</w:t>
      </w:r>
      <w:r w:rsidRPr="00723469">
        <w:rPr>
          <w:rFonts w:ascii="Times New Roman" w:hAnsi="Times New Roman" w:cs="Times New Roman"/>
          <w:sz w:val="24"/>
          <w:szCs w:val="24"/>
        </w:rPr>
        <w:t xml:space="preserve"> </w:t>
      </w:r>
      <w:r w:rsidRPr="00723469">
        <w:rPr>
          <w:rFonts w:ascii="Times New Roman" w:hAnsi="Times New Roman" w:cs="Times New Roman"/>
          <w:sz w:val="24"/>
          <w:szCs w:val="24"/>
          <w:lang w:val="ky-KG"/>
        </w:rPr>
        <w:t xml:space="preserve">разработан в целях </w:t>
      </w:r>
      <w:r w:rsidRPr="00723469">
        <w:rPr>
          <w:rFonts w:ascii="Times New Roman" w:hAnsi="Times New Roman" w:cs="Times New Roman"/>
          <w:sz w:val="24"/>
          <w:szCs w:val="24"/>
        </w:rPr>
        <w:t>совершенствования законодательства К</w:t>
      </w:r>
      <w:r w:rsidRPr="00723469">
        <w:rPr>
          <w:rFonts w:ascii="Times New Roman" w:hAnsi="Times New Roman" w:cs="Times New Roman"/>
          <w:sz w:val="24"/>
          <w:szCs w:val="24"/>
          <w:lang w:val="ky-KG"/>
        </w:rPr>
        <w:t xml:space="preserve">ыргызской </w:t>
      </w:r>
      <w:r w:rsidRPr="00723469">
        <w:rPr>
          <w:rFonts w:ascii="Times New Roman" w:hAnsi="Times New Roman" w:cs="Times New Roman"/>
          <w:sz w:val="24"/>
          <w:szCs w:val="24"/>
        </w:rPr>
        <w:t>Р</w:t>
      </w:r>
      <w:r w:rsidRPr="00723469">
        <w:rPr>
          <w:rFonts w:ascii="Times New Roman" w:hAnsi="Times New Roman" w:cs="Times New Roman"/>
          <w:sz w:val="24"/>
          <w:szCs w:val="24"/>
          <w:lang w:val="ky-KG"/>
        </w:rPr>
        <w:t>еспублики и</w:t>
      </w:r>
      <w:r w:rsidRPr="00723469">
        <w:rPr>
          <w:rFonts w:ascii="Times New Roman" w:hAnsi="Times New Roman" w:cs="Times New Roman"/>
          <w:sz w:val="24"/>
          <w:szCs w:val="24"/>
        </w:rPr>
        <w:t xml:space="preserve"> </w:t>
      </w:r>
      <w:r w:rsidRPr="00723469">
        <w:rPr>
          <w:rFonts w:ascii="Times New Roman" w:hAnsi="Times New Roman" w:cs="Times New Roman"/>
          <w:sz w:val="24"/>
          <w:szCs w:val="24"/>
          <w:lang w:val="ky-KG"/>
        </w:rPr>
        <w:t xml:space="preserve">направлен на регулирование правовых и организационных основ профилактики правонарушений, на повышение эффективности деятельности государственных органов, органов местного самоуправления и общественных объединений в сфере профилактики правонарушений. </w:t>
      </w:r>
    </w:p>
    <w:p w:rsidR="00046DE1" w:rsidRPr="00046DE1" w:rsidRDefault="0085345C" w:rsidP="00046DE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046DE1">
        <w:rPr>
          <w:rFonts w:ascii="Times New Roman" w:hAnsi="Times New Roman"/>
          <w:sz w:val="24"/>
          <w:szCs w:val="24"/>
          <w:lang w:val="ky-KG"/>
        </w:rPr>
        <w:t xml:space="preserve">Проект </w:t>
      </w:r>
      <w:r w:rsidR="00723469" w:rsidRPr="00046DE1">
        <w:rPr>
          <w:rFonts w:ascii="Times New Roman" w:hAnsi="Times New Roman"/>
          <w:sz w:val="24"/>
          <w:szCs w:val="24"/>
          <w:lang w:val="ky-KG"/>
        </w:rPr>
        <w:t>З</w:t>
      </w:r>
      <w:r w:rsidRPr="00046DE1">
        <w:rPr>
          <w:rFonts w:ascii="Times New Roman" w:hAnsi="Times New Roman"/>
          <w:sz w:val="24"/>
          <w:szCs w:val="24"/>
          <w:lang w:val="ky-KG"/>
        </w:rPr>
        <w:t xml:space="preserve">акона </w:t>
      </w:r>
      <w:r w:rsidRPr="00046DE1">
        <w:rPr>
          <w:rFonts w:ascii="Times New Roman" w:hAnsi="Times New Roman"/>
          <w:sz w:val="24"/>
          <w:szCs w:val="24"/>
        </w:rPr>
        <w:t xml:space="preserve">подготовлен </w:t>
      </w:r>
      <w:r w:rsidRPr="00046DE1">
        <w:rPr>
          <w:rFonts w:ascii="Times New Roman" w:hAnsi="Times New Roman"/>
          <w:sz w:val="24"/>
          <w:szCs w:val="24"/>
          <w:lang w:val="ky-KG"/>
        </w:rPr>
        <w:t>Межведомственной рабочей группой,</w:t>
      </w:r>
      <w:r w:rsidRPr="00046DE1">
        <w:rPr>
          <w:rFonts w:ascii="Times New Roman" w:hAnsi="Times New Roman"/>
          <w:sz w:val="24"/>
          <w:szCs w:val="24"/>
        </w:rPr>
        <w:t xml:space="preserve"> </w:t>
      </w:r>
      <w:r w:rsidRPr="00046DE1">
        <w:rPr>
          <w:rFonts w:ascii="Times New Roman" w:hAnsi="Times New Roman"/>
          <w:sz w:val="24"/>
          <w:szCs w:val="24"/>
          <w:lang w:val="ky-KG"/>
        </w:rPr>
        <w:t xml:space="preserve">созданной </w:t>
      </w:r>
      <w:r w:rsidR="00723469" w:rsidRPr="00046DE1">
        <w:rPr>
          <w:rFonts w:ascii="Times New Roman" w:hAnsi="Times New Roman"/>
          <w:sz w:val="24"/>
          <w:szCs w:val="24"/>
        </w:rPr>
        <w:t>распоряжением</w:t>
      </w:r>
      <w:r w:rsidRPr="00046DE1">
        <w:rPr>
          <w:rFonts w:ascii="Times New Roman" w:hAnsi="Times New Roman"/>
          <w:sz w:val="24"/>
          <w:szCs w:val="24"/>
        </w:rPr>
        <w:t xml:space="preserve"> МВД Кыргызской Республики от 25 июня 2019 года №554-р</w:t>
      </w:r>
      <w:r w:rsidR="00723469" w:rsidRPr="00046DE1">
        <w:rPr>
          <w:rFonts w:ascii="Times New Roman" w:hAnsi="Times New Roman"/>
          <w:sz w:val="24"/>
          <w:szCs w:val="24"/>
          <w:lang w:val="ky-KG"/>
        </w:rPr>
        <w:t xml:space="preserve"> в целях исполнения</w:t>
      </w:r>
      <w:r w:rsidRPr="00046DE1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3E00E0" w:rsidRPr="00046DE1">
        <w:rPr>
          <w:rFonts w:ascii="Times New Roman" w:hAnsi="Times New Roman"/>
          <w:sz w:val="24"/>
          <w:szCs w:val="24"/>
          <w:lang w:val="ky-KG"/>
        </w:rPr>
        <w:t>п</w:t>
      </w:r>
      <w:r w:rsidRPr="00046DE1">
        <w:rPr>
          <w:rFonts w:ascii="Times New Roman" w:hAnsi="Times New Roman"/>
          <w:sz w:val="24"/>
          <w:szCs w:val="24"/>
          <w:lang w:val="ky-KG"/>
        </w:rPr>
        <w:t>оручени</w:t>
      </w:r>
      <w:r w:rsidR="00723469" w:rsidRPr="00046DE1">
        <w:rPr>
          <w:rFonts w:ascii="Times New Roman" w:hAnsi="Times New Roman"/>
          <w:sz w:val="24"/>
          <w:szCs w:val="24"/>
          <w:lang w:val="ky-KG"/>
        </w:rPr>
        <w:t>я</w:t>
      </w:r>
      <w:r w:rsidRPr="00046DE1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46DE1" w:rsidRPr="00046DE1">
        <w:rPr>
          <w:rFonts w:ascii="Times New Roman" w:hAnsi="Times New Roman"/>
          <w:sz w:val="24"/>
          <w:szCs w:val="24"/>
          <w:lang w:val="ky-KG"/>
        </w:rPr>
        <w:t>в</w:t>
      </w:r>
      <w:r w:rsidRPr="00046DE1">
        <w:rPr>
          <w:rFonts w:ascii="Times New Roman" w:hAnsi="Times New Roman"/>
          <w:sz w:val="24"/>
          <w:szCs w:val="24"/>
          <w:lang w:val="ky-KG"/>
        </w:rPr>
        <w:t xml:space="preserve">ице-премьер министра </w:t>
      </w:r>
      <w:r w:rsidR="00046DE1" w:rsidRPr="00046DE1">
        <w:rPr>
          <w:rFonts w:ascii="Times New Roman" w:hAnsi="Times New Roman"/>
          <w:sz w:val="24"/>
          <w:szCs w:val="24"/>
        </w:rPr>
        <w:t>Кыргызской Республики                              Ж. Разакова от 02.07.2019 г. № 23-28812</w:t>
      </w:r>
      <w:r w:rsidR="00046DE1" w:rsidRPr="00046DE1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B36C1D">
        <w:rPr>
          <w:rFonts w:ascii="Times New Roman" w:hAnsi="Times New Roman"/>
          <w:sz w:val="24"/>
          <w:szCs w:val="24"/>
        </w:rPr>
        <w:t xml:space="preserve">в соответствии с которым </w:t>
      </w:r>
      <w:r w:rsidR="00046DE1" w:rsidRPr="00046DE1">
        <w:rPr>
          <w:rFonts w:ascii="Times New Roman" w:hAnsi="Times New Roman"/>
          <w:sz w:val="24"/>
          <w:szCs w:val="24"/>
        </w:rPr>
        <w:t xml:space="preserve">МВД Кыргызской Республики было поручено </w:t>
      </w:r>
      <w:r w:rsidR="00B36C1D">
        <w:rPr>
          <w:rFonts w:ascii="Times New Roman" w:hAnsi="Times New Roman"/>
          <w:sz w:val="24"/>
          <w:szCs w:val="24"/>
        </w:rPr>
        <w:t xml:space="preserve">принять меры по координации </w:t>
      </w:r>
      <w:r w:rsidR="00046DE1" w:rsidRPr="00046DE1">
        <w:rPr>
          <w:rFonts w:ascii="Times New Roman" w:hAnsi="Times New Roman"/>
          <w:sz w:val="24"/>
          <w:szCs w:val="24"/>
        </w:rPr>
        <w:t xml:space="preserve">действий органов исполнительной власти </w:t>
      </w:r>
      <w:r w:rsidR="00B36C1D">
        <w:rPr>
          <w:rFonts w:ascii="Times New Roman" w:hAnsi="Times New Roman"/>
          <w:sz w:val="24"/>
          <w:szCs w:val="24"/>
        </w:rPr>
        <w:t>по пункту</w:t>
      </w:r>
      <w:r w:rsidR="00046DE1" w:rsidRPr="00046DE1">
        <w:rPr>
          <w:rFonts w:ascii="Times New Roman" w:hAnsi="Times New Roman"/>
          <w:sz w:val="24"/>
          <w:szCs w:val="24"/>
        </w:rPr>
        <w:t xml:space="preserve"> 2 и 6 Комитета Жогорку Кенеша Кыргызской Республики по правопорядку, борьбе с преступностью и противодействию коррупции от 25 июня 2019 года № 6-15097/19.</w:t>
      </w:r>
    </w:p>
    <w:p w:rsidR="00723469" w:rsidRPr="00723469" w:rsidRDefault="00046DE1" w:rsidP="0041523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Согласно п</w:t>
      </w:r>
      <w:r w:rsidR="0085345C" w:rsidRPr="00723469">
        <w:rPr>
          <w:rFonts w:ascii="Times New Roman" w:hAnsi="Times New Roman"/>
          <w:sz w:val="24"/>
          <w:szCs w:val="24"/>
          <w:lang w:val="ky-KG"/>
        </w:rPr>
        <w:t>ротокольно</w:t>
      </w:r>
      <w:r>
        <w:rPr>
          <w:rFonts w:ascii="Times New Roman" w:hAnsi="Times New Roman"/>
          <w:sz w:val="24"/>
          <w:szCs w:val="24"/>
          <w:lang w:val="ky-KG"/>
        </w:rPr>
        <w:t>му</w:t>
      </w:r>
      <w:r w:rsidR="0085345C" w:rsidRPr="00723469">
        <w:rPr>
          <w:rFonts w:ascii="Times New Roman" w:hAnsi="Times New Roman"/>
          <w:sz w:val="24"/>
          <w:szCs w:val="24"/>
          <w:lang w:val="ky-KG"/>
        </w:rPr>
        <w:t xml:space="preserve"> поручени</w:t>
      </w:r>
      <w:r>
        <w:rPr>
          <w:rFonts w:ascii="Times New Roman" w:hAnsi="Times New Roman"/>
          <w:sz w:val="24"/>
          <w:szCs w:val="24"/>
          <w:lang w:val="ky-KG"/>
        </w:rPr>
        <w:t>ю</w:t>
      </w:r>
      <w:r w:rsidR="0085345C" w:rsidRPr="00723469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5345C" w:rsidRPr="00723469">
        <w:rPr>
          <w:rFonts w:ascii="Times New Roman" w:hAnsi="Times New Roman"/>
          <w:sz w:val="24"/>
          <w:szCs w:val="24"/>
        </w:rPr>
        <w:t>Комитета Жогорку Кенеша по правопорядку, борьбе с преступностью и противодействию коррупции</w:t>
      </w:r>
      <w:r w:rsidR="00723469" w:rsidRPr="00723469">
        <w:rPr>
          <w:rFonts w:ascii="Times New Roman" w:hAnsi="Times New Roman"/>
          <w:sz w:val="24"/>
          <w:szCs w:val="24"/>
        </w:rPr>
        <w:t xml:space="preserve"> от 25 июня 2019 года № 6-15097/19</w:t>
      </w:r>
      <w:bookmarkStart w:id="0" w:name="_GoBack"/>
      <w:bookmarkEnd w:id="0"/>
      <w:r w:rsidR="00723469" w:rsidRPr="00723469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723469" w:rsidRPr="00723469">
        <w:rPr>
          <w:rFonts w:ascii="Times New Roman" w:hAnsi="Times New Roman"/>
          <w:sz w:val="24"/>
          <w:szCs w:val="24"/>
        </w:rPr>
        <w:t>Правительству Кыргызской Республики было поручено пересмотреть Закон Кыргызской Республики «О профилактике правонарушений в Кыргызской Республике» и смежного законодательства, регулирующего вопросы профилактики правонарушений с учетом новых вызовов и приоритетов Стратегии развития Кыргызской Республики, в том числе, с учетом новых подходов в системе уголовно-правового и уголовно-процессуального законодательства, ювенальной юстиции, прав человека, а также с учетом рекомендаций рабочей группы.</w:t>
      </w:r>
    </w:p>
    <w:p w:rsidR="0085345C" w:rsidRPr="0085345C" w:rsidRDefault="0085345C" w:rsidP="0041523E">
      <w:pPr>
        <w:pStyle w:val="ac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5345C">
        <w:rPr>
          <w:rFonts w:ascii="Times New Roman" w:hAnsi="Times New Roman" w:cs="Times New Roman"/>
          <w:sz w:val="24"/>
          <w:szCs w:val="24"/>
        </w:rPr>
        <w:t xml:space="preserve">Следует отметить, что Национальная стратегия развития Кыргызской Республики на 2018-2040 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 xml:space="preserve">годы, </w:t>
      </w:r>
      <w:r w:rsidRPr="0085345C">
        <w:rPr>
          <w:rFonts w:ascii="Times New Roman" w:hAnsi="Times New Roman" w:cs="Times New Roman"/>
          <w:sz w:val="24"/>
          <w:szCs w:val="24"/>
        </w:rPr>
        <w:t xml:space="preserve">одним из 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Pr="0085345C">
        <w:rPr>
          <w:rFonts w:ascii="Times New Roman" w:hAnsi="Times New Roman" w:cs="Times New Roman"/>
          <w:sz w:val="24"/>
          <w:szCs w:val="24"/>
        </w:rPr>
        <w:t xml:space="preserve">риоритетов в деятельности правоохранительных органов 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 xml:space="preserve">опредлелило </w:t>
      </w:r>
      <w:r w:rsidRPr="0085345C">
        <w:rPr>
          <w:rFonts w:ascii="Times New Roman" w:hAnsi="Times New Roman" w:cs="Times New Roman"/>
          <w:sz w:val="24"/>
          <w:szCs w:val="24"/>
        </w:rPr>
        <w:t>профилактику и превенцию правонарушений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 xml:space="preserve">. На сегодняшний день правоохранительные органы ведут борьбы </w:t>
      </w:r>
      <w:r w:rsidRPr="0085345C">
        <w:rPr>
          <w:rFonts w:ascii="Times New Roman" w:hAnsi="Times New Roman" w:cs="Times New Roman"/>
          <w:sz w:val="24"/>
          <w:szCs w:val="24"/>
        </w:rPr>
        <w:t>с последствиями уже совершенных преступлений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>, проступков и нарушений. Однако, существует необходимость в пересмотре системы профилактики праовнарушений, государственные органы, органы местного самоуправления, общественность</w:t>
      </w:r>
      <w:r w:rsidRPr="0085345C">
        <w:rPr>
          <w:rFonts w:ascii="Times New Roman" w:hAnsi="Times New Roman" w:cs="Times New Roman"/>
          <w:sz w:val="24"/>
          <w:szCs w:val="24"/>
        </w:rPr>
        <w:t xml:space="preserve"> должны сообща на комплексной основе предупреждать преступления, проступки и нарушения, 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 xml:space="preserve">своевременно </w:t>
      </w:r>
      <w:r w:rsidRPr="0085345C">
        <w:rPr>
          <w:rFonts w:ascii="Times New Roman" w:hAnsi="Times New Roman" w:cs="Times New Roman"/>
          <w:sz w:val="24"/>
          <w:szCs w:val="24"/>
        </w:rPr>
        <w:t>реагировать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 xml:space="preserve"> и предотвращать более серьезные последствия.</w:t>
      </w:r>
    </w:p>
    <w:p w:rsidR="0085345C" w:rsidRPr="0085345C" w:rsidRDefault="0085345C" w:rsidP="0041523E">
      <w:pPr>
        <w:pStyle w:val="ac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5345C">
        <w:rPr>
          <w:rFonts w:ascii="Times New Roman" w:hAnsi="Times New Roman" w:cs="Times New Roman"/>
          <w:sz w:val="24"/>
          <w:szCs w:val="24"/>
        </w:rPr>
        <w:t xml:space="preserve">Концептуальные идеи для новой редакции Закона </w:t>
      </w:r>
      <w:r w:rsidR="00723469" w:rsidRPr="00723469">
        <w:rPr>
          <w:rFonts w:ascii="Times New Roman" w:hAnsi="Times New Roman"/>
          <w:sz w:val="24"/>
          <w:szCs w:val="24"/>
        </w:rPr>
        <w:t>Кыргызской Республики</w:t>
      </w:r>
      <w:r w:rsidRPr="0085345C">
        <w:rPr>
          <w:rFonts w:ascii="Times New Roman" w:hAnsi="Times New Roman" w:cs="Times New Roman"/>
          <w:sz w:val="24"/>
          <w:szCs w:val="24"/>
        </w:rPr>
        <w:t xml:space="preserve"> «Об основах профилактики правонарушений в Кыргызской Республике» подготовлены на 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 xml:space="preserve">основе аналитических исследований и </w:t>
      </w:r>
      <w:r w:rsidRPr="0085345C">
        <w:rPr>
          <w:rFonts w:ascii="Times New Roman" w:hAnsi="Times New Roman" w:cs="Times New Roman"/>
          <w:sz w:val="24"/>
          <w:szCs w:val="24"/>
        </w:rPr>
        <w:t>оцен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Pr="0085345C">
        <w:rPr>
          <w:rFonts w:ascii="Times New Roman" w:hAnsi="Times New Roman" w:cs="Times New Roman"/>
          <w:sz w:val="24"/>
          <w:szCs w:val="24"/>
        </w:rPr>
        <w:t>к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 xml:space="preserve">, проведенных эксперами гражданского общества и международных организаций, о ходе </w:t>
      </w:r>
      <w:r w:rsidRPr="0085345C">
        <w:rPr>
          <w:rFonts w:ascii="Times New Roman" w:hAnsi="Times New Roman" w:cs="Times New Roman"/>
          <w:sz w:val="24"/>
          <w:szCs w:val="24"/>
        </w:rPr>
        <w:t xml:space="preserve">исполнения законодательства в сфере профилактики правонарушений. </w:t>
      </w:r>
      <w:r w:rsidR="00484161">
        <w:rPr>
          <w:rFonts w:ascii="Times New Roman" w:hAnsi="Times New Roman" w:cs="Times New Roman"/>
          <w:sz w:val="24"/>
          <w:szCs w:val="24"/>
          <w:lang w:val="ky-KG"/>
        </w:rPr>
        <w:t>Исследов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>ания проведены по заказу и</w:t>
      </w:r>
      <w:r w:rsidRPr="0085345C">
        <w:rPr>
          <w:rFonts w:ascii="Times New Roman" w:hAnsi="Times New Roman" w:cs="Times New Roman"/>
          <w:sz w:val="24"/>
          <w:szCs w:val="24"/>
        </w:rPr>
        <w:t xml:space="preserve"> под эгидой Комитета Жогорку Кенеша Кыргызской Республики по правопорядку, борьбе с преступностью и противодействию коррупции.</w:t>
      </w:r>
    </w:p>
    <w:p w:rsidR="0085345C" w:rsidRPr="0085345C" w:rsidRDefault="0085345C" w:rsidP="0041523E">
      <w:pPr>
        <w:pStyle w:val="ac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345C">
        <w:rPr>
          <w:rFonts w:ascii="Times New Roman" w:hAnsi="Times New Roman" w:cs="Times New Roman"/>
          <w:sz w:val="24"/>
          <w:szCs w:val="24"/>
        </w:rPr>
        <w:t>Анализ показал, что для эффективного осуществления государственной политик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85345C">
        <w:rPr>
          <w:rFonts w:ascii="Times New Roman" w:hAnsi="Times New Roman" w:cs="Times New Roman"/>
          <w:sz w:val="24"/>
          <w:szCs w:val="24"/>
        </w:rPr>
        <w:t xml:space="preserve"> в сфере профилактики правонарушений и предупреждения совершения преступлений необходимо более четкое законодательное регулирование механизма его осуществления. Необходимо пересмотреть национальное законодательство в сфере профилактики правонарушений с учетом новых приоритетов государственной политик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8534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345C">
        <w:rPr>
          <w:rFonts w:ascii="Times New Roman" w:hAnsi="Times New Roman" w:cs="Times New Roman"/>
          <w:sz w:val="24"/>
          <w:szCs w:val="24"/>
        </w:rPr>
        <w:t xml:space="preserve">развития, новых вызовов и 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>угроз, в условиях введения</w:t>
      </w:r>
      <w:r w:rsidRPr="0085345C">
        <w:rPr>
          <w:rFonts w:ascii="Times New Roman" w:hAnsi="Times New Roman" w:cs="Times New Roman"/>
          <w:sz w:val="24"/>
          <w:szCs w:val="24"/>
        </w:rPr>
        <w:t xml:space="preserve"> нового уголовно-</w:t>
      </w:r>
      <w:r w:rsidRPr="0085345C">
        <w:rPr>
          <w:rFonts w:ascii="Times New Roman" w:hAnsi="Times New Roman" w:cs="Times New Roman"/>
          <w:sz w:val="24"/>
          <w:szCs w:val="24"/>
        </w:rPr>
        <w:lastRenderedPageBreak/>
        <w:t>правового и уголовно-процессуального законодательства и Закона К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 xml:space="preserve">ыргызской </w:t>
      </w:r>
      <w:r w:rsidRPr="0085345C">
        <w:rPr>
          <w:rFonts w:ascii="Times New Roman" w:hAnsi="Times New Roman" w:cs="Times New Roman"/>
          <w:sz w:val="24"/>
          <w:szCs w:val="24"/>
        </w:rPr>
        <w:t>Р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>еспублики</w:t>
      </w:r>
      <w:r w:rsidRPr="0085345C">
        <w:rPr>
          <w:rFonts w:ascii="Times New Roman" w:hAnsi="Times New Roman" w:cs="Times New Roman"/>
          <w:sz w:val="24"/>
          <w:szCs w:val="24"/>
        </w:rPr>
        <w:t xml:space="preserve"> «О пробации». </w:t>
      </w:r>
    </w:p>
    <w:p w:rsidR="0085345C" w:rsidRPr="0085345C" w:rsidRDefault="0085345C" w:rsidP="0041523E">
      <w:pPr>
        <w:pStyle w:val="ac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345C">
        <w:rPr>
          <w:rFonts w:ascii="Times New Roman" w:hAnsi="Times New Roman" w:cs="Times New Roman"/>
          <w:sz w:val="24"/>
          <w:szCs w:val="24"/>
          <w:lang w:val="ky-KG"/>
        </w:rPr>
        <w:t xml:space="preserve">Проект </w:t>
      </w:r>
      <w:r w:rsidR="00723469">
        <w:rPr>
          <w:rFonts w:ascii="Times New Roman" w:hAnsi="Times New Roman" w:cs="Times New Roman"/>
          <w:sz w:val="24"/>
          <w:szCs w:val="24"/>
          <w:lang w:val="ky-KG"/>
        </w:rPr>
        <w:t>З</w:t>
      </w:r>
      <w:r w:rsidRPr="0085345C">
        <w:rPr>
          <w:rFonts w:ascii="Times New Roman" w:hAnsi="Times New Roman" w:cs="Times New Roman"/>
          <w:sz w:val="24"/>
          <w:szCs w:val="24"/>
        </w:rPr>
        <w:t>акон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 xml:space="preserve">а </w:t>
      </w:r>
      <w:r w:rsidR="00723469" w:rsidRPr="00723469">
        <w:rPr>
          <w:rFonts w:ascii="Times New Roman" w:hAnsi="Times New Roman"/>
          <w:sz w:val="24"/>
          <w:szCs w:val="24"/>
        </w:rPr>
        <w:t xml:space="preserve">Кыргызской Республики </w:t>
      </w:r>
      <w:r w:rsidRPr="0085345C">
        <w:rPr>
          <w:rFonts w:ascii="Times New Roman" w:hAnsi="Times New Roman" w:cs="Times New Roman"/>
          <w:sz w:val="24"/>
          <w:szCs w:val="24"/>
        </w:rPr>
        <w:t>«Об основах профилактики правонарушений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5345C">
        <w:rPr>
          <w:rFonts w:ascii="Times New Roman" w:hAnsi="Times New Roman" w:cs="Times New Roman"/>
          <w:sz w:val="24"/>
          <w:szCs w:val="24"/>
        </w:rPr>
        <w:t>в Кыргызской Республике»</w:t>
      </w:r>
      <w:r w:rsidRPr="0085345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23469">
        <w:rPr>
          <w:rFonts w:ascii="Times New Roman" w:hAnsi="Times New Roman" w:cs="Times New Roman"/>
          <w:sz w:val="24"/>
          <w:szCs w:val="24"/>
          <w:lang w:val="ky-KG"/>
        </w:rPr>
        <w:t>предусматривает</w:t>
      </w:r>
      <w:r w:rsidRPr="0085345C">
        <w:rPr>
          <w:rFonts w:ascii="Times New Roman" w:hAnsi="Times New Roman" w:cs="Times New Roman"/>
          <w:sz w:val="24"/>
          <w:szCs w:val="24"/>
        </w:rPr>
        <w:t xml:space="preserve"> новые подходы в системе административного и уголовного права, ювенальной юстиции, прав человека, в том числе озвученных в национальных стратегиях развития государства, а также стать основной правовой базой и ориентиром для профилактики других правонарушений, которые регулируются другими законами (о противодействии коррупции, экстремизму, торговли людьми, профилактики семейного насилия и т.д.).</w:t>
      </w:r>
    </w:p>
    <w:p w:rsidR="0085345C" w:rsidRPr="0085345C" w:rsidRDefault="0085345C" w:rsidP="004152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5345C">
        <w:rPr>
          <w:rFonts w:ascii="Times New Roman" w:hAnsi="Times New Roman"/>
          <w:sz w:val="24"/>
          <w:szCs w:val="24"/>
        </w:rPr>
        <w:t xml:space="preserve">Положения </w:t>
      </w:r>
      <w:r w:rsidR="00723469">
        <w:rPr>
          <w:rFonts w:ascii="Times New Roman" w:hAnsi="Times New Roman"/>
          <w:sz w:val="24"/>
          <w:szCs w:val="24"/>
          <w:lang w:val="ky-KG"/>
        </w:rPr>
        <w:t>предлагаемого з</w:t>
      </w:r>
      <w:r w:rsidRPr="0085345C">
        <w:rPr>
          <w:rFonts w:ascii="Times New Roman" w:hAnsi="Times New Roman"/>
          <w:sz w:val="24"/>
          <w:szCs w:val="24"/>
        </w:rPr>
        <w:t>акон</w:t>
      </w:r>
      <w:r w:rsidR="00723469">
        <w:rPr>
          <w:rFonts w:ascii="Times New Roman" w:hAnsi="Times New Roman"/>
          <w:sz w:val="24"/>
          <w:szCs w:val="24"/>
        </w:rPr>
        <w:t>опроекта</w:t>
      </w:r>
      <w:r w:rsidRPr="0085345C">
        <w:rPr>
          <w:rFonts w:ascii="Times New Roman" w:hAnsi="Times New Roman"/>
          <w:sz w:val="24"/>
          <w:szCs w:val="24"/>
        </w:rPr>
        <w:t xml:space="preserve"> должны учесть новшества</w:t>
      </w:r>
      <w:r w:rsidRPr="0085345C">
        <w:rPr>
          <w:rFonts w:ascii="Times New Roman" w:hAnsi="Times New Roman"/>
          <w:sz w:val="24"/>
          <w:szCs w:val="24"/>
          <w:lang w:val="ky-KG"/>
        </w:rPr>
        <w:t>,</w:t>
      </w:r>
      <w:r w:rsidRPr="0085345C">
        <w:rPr>
          <w:rFonts w:ascii="Times New Roman" w:hAnsi="Times New Roman"/>
          <w:sz w:val="24"/>
          <w:szCs w:val="24"/>
        </w:rPr>
        <w:t xml:space="preserve"> </w:t>
      </w:r>
      <w:r w:rsidRPr="0085345C">
        <w:rPr>
          <w:rFonts w:ascii="Times New Roman" w:hAnsi="Times New Roman"/>
          <w:sz w:val="24"/>
          <w:szCs w:val="24"/>
          <w:lang w:val="ky-KG"/>
        </w:rPr>
        <w:t xml:space="preserve">возникшие в </w:t>
      </w:r>
      <w:r w:rsidRPr="0085345C">
        <w:rPr>
          <w:rFonts w:ascii="Times New Roman" w:hAnsi="Times New Roman"/>
          <w:sz w:val="24"/>
          <w:szCs w:val="24"/>
        </w:rPr>
        <w:t>с</w:t>
      </w:r>
      <w:r w:rsidRPr="0085345C">
        <w:rPr>
          <w:rFonts w:ascii="Times New Roman" w:hAnsi="Times New Roman"/>
          <w:sz w:val="24"/>
          <w:szCs w:val="24"/>
          <w:lang w:val="ky-KG"/>
        </w:rPr>
        <w:t>вязи</w:t>
      </w:r>
      <w:r w:rsidRPr="0085345C">
        <w:rPr>
          <w:rFonts w:ascii="Times New Roman" w:hAnsi="Times New Roman"/>
          <w:sz w:val="24"/>
          <w:szCs w:val="24"/>
        </w:rPr>
        <w:t xml:space="preserve"> </w:t>
      </w:r>
      <w:r w:rsidRPr="0085345C">
        <w:rPr>
          <w:rFonts w:ascii="Times New Roman" w:hAnsi="Times New Roman"/>
          <w:sz w:val="24"/>
          <w:szCs w:val="24"/>
          <w:lang w:val="ky-KG"/>
        </w:rPr>
        <w:t xml:space="preserve">с </w:t>
      </w:r>
      <w:r w:rsidRPr="0085345C">
        <w:rPr>
          <w:rFonts w:ascii="Times New Roman" w:hAnsi="Times New Roman"/>
          <w:sz w:val="24"/>
          <w:szCs w:val="24"/>
        </w:rPr>
        <w:t xml:space="preserve">введением института пробации и послужить правовой основой для реализации </w:t>
      </w:r>
      <w:r w:rsidRPr="0085345C">
        <w:rPr>
          <w:rFonts w:ascii="Times New Roman" w:hAnsi="Times New Roman"/>
          <w:sz w:val="24"/>
          <w:szCs w:val="24"/>
          <w:lang w:val="ky-KG"/>
        </w:rPr>
        <w:t xml:space="preserve">современных </w:t>
      </w:r>
      <w:r w:rsidRPr="0085345C">
        <w:rPr>
          <w:rFonts w:ascii="Times New Roman" w:hAnsi="Times New Roman"/>
          <w:sz w:val="24"/>
          <w:szCs w:val="24"/>
        </w:rPr>
        <w:t>инновационных проектов в сфере общественной безопасности (таких как «Безопасный город», «Безопасный район», «</w:t>
      </w:r>
      <w:r w:rsidRPr="0085345C">
        <w:rPr>
          <w:rFonts w:ascii="Times New Roman" w:hAnsi="Times New Roman"/>
          <w:sz w:val="24"/>
          <w:szCs w:val="24"/>
          <w:lang w:val="ky-KG"/>
        </w:rPr>
        <w:t>Безопасный микрорайон</w:t>
      </w:r>
      <w:r w:rsidRPr="0085345C">
        <w:rPr>
          <w:rFonts w:ascii="Times New Roman" w:hAnsi="Times New Roman"/>
          <w:sz w:val="24"/>
          <w:szCs w:val="24"/>
        </w:rPr>
        <w:t>»</w:t>
      </w:r>
      <w:r w:rsidRPr="0085345C">
        <w:rPr>
          <w:rFonts w:ascii="Times New Roman" w:hAnsi="Times New Roman"/>
          <w:sz w:val="24"/>
          <w:szCs w:val="24"/>
          <w:lang w:val="ky-KG"/>
        </w:rPr>
        <w:t xml:space="preserve">, </w:t>
      </w:r>
      <w:r w:rsidRPr="0085345C">
        <w:rPr>
          <w:rFonts w:ascii="Times New Roman" w:hAnsi="Times New Roman"/>
          <w:sz w:val="24"/>
          <w:szCs w:val="24"/>
        </w:rPr>
        <w:t>«</w:t>
      </w:r>
      <w:r w:rsidRPr="0085345C">
        <w:rPr>
          <w:rFonts w:ascii="Times New Roman" w:hAnsi="Times New Roman"/>
          <w:sz w:val="24"/>
          <w:szCs w:val="24"/>
          <w:lang w:val="ky-KG"/>
        </w:rPr>
        <w:t>Безопасная улица</w:t>
      </w:r>
      <w:r w:rsidRPr="0085345C">
        <w:rPr>
          <w:rFonts w:ascii="Times New Roman" w:hAnsi="Times New Roman"/>
          <w:sz w:val="24"/>
          <w:szCs w:val="24"/>
        </w:rPr>
        <w:t>»</w:t>
      </w:r>
      <w:r w:rsidRPr="0085345C">
        <w:rPr>
          <w:rFonts w:ascii="Times New Roman" w:hAnsi="Times New Roman"/>
          <w:sz w:val="24"/>
          <w:szCs w:val="24"/>
          <w:lang w:val="ky-KG"/>
        </w:rPr>
        <w:t xml:space="preserve">, </w:t>
      </w:r>
      <w:r w:rsidRPr="0085345C">
        <w:rPr>
          <w:rFonts w:ascii="Times New Roman" w:hAnsi="Times New Roman"/>
          <w:sz w:val="24"/>
          <w:szCs w:val="24"/>
        </w:rPr>
        <w:t>«</w:t>
      </w:r>
      <w:r w:rsidRPr="0085345C">
        <w:rPr>
          <w:rFonts w:ascii="Times New Roman" w:hAnsi="Times New Roman"/>
          <w:sz w:val="24"/>
          <w:szCs w:val="24"/>
          <w:lang w:val="ky-KG"/>
        </w:rPr>
        <w:t>Безопасный двор</w:t>
      </w:r>
      <w:r w:rsidRPr="0085345C">
        <w:rPr>
          <w:rFonts w:ascii="Times New Roman" w:hAnsi="Times New Roman"/>
          <w:sz w:val="24"/>
          <w:szCs w:val="24"/>
        </w:rPr>
        <w:t>»</w:t>
      </w:r>
      <w:r w:rsidRPr="0085345C">
        <w:rPr>
          <w:rFonts w:ascii="Times New Roman" w:hAnsi="Times New Roman"/>
          <w:sz w:val="24"/>
          <w:szCs w:val="24"/>
          <w:lang w:val="ky-KG"/>
        </w:rPr>
        <w:t xml:space="preserve">, </w:t>
      </w:r>
      <w:r w:rsidRPr="0085345C">
        <w:rPr>
          <w:rFonts w:ascii="Times New Roman" w:hAnsi="Times New Roman"/>
          <w:sz w:val="24"/>
          <w:szCs w:val="24"/>
        </w:rPr>
        <w:t>«</w:t>
      </w:r>
      <w:r w:rsidRPr="0085345C">
        <w:rPr>
          <w:rFonts w:ascii="Times New Roman" w:hAnsi="Times New Roman"/>
          <w:sz w:val="24"/>
          <w:szCs w:val="24"/>
          <w:lang w:val="ky-KG"/>
        </w:rPr>
        <w:t xml:space="preserve">Безопасная </w:t>
      </w:r>
      <w:r w:rsidRPr="0085345C">
        <w:rPr>
          <w:rFonts w:ascii="Times New Roman" w:hAnsi="Times New Roman"/>
          <w:sz w:val="24"/>
          <w:szCs w:val="24"/>
        </w:rPr>
        <w:t xml:space="preserve">школа», «Безопасный детский сад» и др.).  </w:t>
      </w:r>
    </w:p>
    <w:p w:rsidR="0085345C" w:rsidRPr="0085345C" w:rsidRDefault="0085345C" w:rsidP="004152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85345C">
        <w:rPr>
          <w:rFonts w:ascii="Times New Roman" w:hAnsi="Times New Roman"/>
          <w:sz w:val="24"/>
          <w:szCs w:val="24"/>
        </w:rPr>
        <w:t xml:space="preserve">Как показывает практика, эффективное управление системой профилактики правонарушений во многом связано с единообразным правильным толкованием основных понятий, применяемых в профилактической деятельности, а также единой терминологии, используемой в данной сфере. </w:t>
      </w:r>
      <w:r w:rsidRPr="0085345C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85345C" w:rsidRPr="0085345C" w:rsidRDefault="0085345C" w:rsidP="004152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85345C">
        <w:rPr>
          <w:rFonts w:ascii="Times New Roman" w:hAnsi="Times New Roman"/>
          <w:sz w:val="24"/>
          <w:szCs w:val="24"/>
        </w:rPr>
        <w:t>Предложенный проект Закона дополнен ключевыми элементами, такими как сфера действия Закона о</w:t>
      </w:r>
      <w:r w:rsidRPr="0085345C">
        <w:rPr>
          <w:rFonts w:ascii="Times New Roman" w:hAnsi="Times New Roman"/>
          <w:sz w:val="24"/>
          <w:szCs w:val="24"/>
          <w:lang w:val="ky-KG"/>
        </w:rPr>
        <w:t>б</w:t>
      </w:r>
      <w:r w:rsidRPr="0085345C">
        <w:rPr>
          <w:rFonts w:ascii="Times New Roman" w:hAnsi="Times New Roman"/>
          <w:sz w:val="24"/>
          <w:szCs w:val="24"/>
        </w:rPr>
        <w:t xml:space="preserve"> </w:t>
      </w:r>
      <w:r w:rsidRPr="0085345C">
        <w:rPr>
          <w:rFonts w:ascii="Times New Roman" w:hAnsi="Times New Roman"/>
          <w:sz w:val="24"/>
          <w:szCs w:val="24"/>
          <w:lang w:val="ky-KG"/>
        </w:rPr>
        <w:t xml:space="preserve">основах </w:t>
      </w:r>
      <w:r w:rsidRPr="0085345C">
        <w:rPr>
          <w:rFonts w:ascii="Times New Roman" w:hAnsi="Times New Roman"/>
          <w:sz w:val="24"/>
          <w:szCs w:val="24"/>
        </w:rPr>
        <w:t>профилактики правонарушений, статьей о принципах профилактики правонарушений, о государственной политике в этой сфере и путях ее реализации.</w:t>
      </w:r>
    </w:p>
    <w:p w:rsidR="0085345C" w:rsidRPr="0085345C" w:rsidRDefault="0085345C" w:rsidP="004152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85345C">
        <w:rPr>
          <w:rFonts w:ascii="Times New Roman" w:hAnsi="Times New Roman"/>
          <w:sz w:val="24"/>
          <w:szCs w:val="24"/>
          <w:lang w:val="ky-KG"/>
        </w:rPr>
        <w:t>К</w:t>
      </w:r>
      <w:r w:rsidRPr="0085345C">
        <w:rPr>
          <w:rFonts w:ascii="Times New Roman" w:hAnsi="Times New Roman"/>
          <w:sz w:val="24"/>
          <w:szCs w:val="24"/>
        </w:rPr>
        <w:t xml:space="preserve">оординирующая роль в системе профилактики правонарушений от правоохранительных органов должно перейти к </w:t>
      </w:r>
      <w:r w:rsidRPr="0085345C">
        <w:rPr>
          <w:rFonts w:ascii="Times New Roman" w:hAnsi="Times New Roman"/>
          <w:sz w:val="24"/>
          <w:szCs w:val="24"/>
          <w:lang w:val="ky-KG"/>
        </w:rPr>
        <w:t xml:space="preserve">Координационному совещанию по профилактике правонарушений (под эгидой </w:t>
      </w:r>
      <w:r w:rsidRPr="0085345C">
        <w:rPr>
          <w:rFonts w:ascii="Times New Roman" w:hAnsi="Times New Roman"/>
          <w:sz w:val="24"/>
          <w:szCs w:val="24"/>
        </w:rPr>
        <w:t>Правительства К</w:t>
      </w:r>
      <w:r w:rsidRPr="0085345C">
        <w:rPr>
          <w:rFonts w:ascii="Times New Roman" w:hAnsi="Times New Roman"/>
          <w:sz w:val="24"/>
          <w:szCs w:val="24"/>
          <w:lang w:val="ky-KG"/>
        </w:rPr>
        <w:t xml:space="preserve">ыргызской </w:t>
      </w:r>
      <w:r w:rsidRPr="0085345C">
        <w:rPr>
          <w:rFonts w:ascii="Times New Roman" w:hAnsi="Times New Roman"/>
          <w:sz w:val="24"/>
          <w:szCs w:val="24"/>
        </w:rPr>
        <w:t>Р</w:t>
      </w:r>
      <w:r w:rsidRPr="0085345C">
        <w:rPr>
          <w:rFonts w:ascii="Times New Roman" w:hAnsi="Times New Roman"/>
          <w:sz w:val="24"/>
          <w:szCs w:val="24"/>
          <w:lang w:val="ky-KG"/>
        </w:rPr>
        <w:t>еспублики)</w:t>
      </w:r>
      <w:r w:rsidRPr="0085345C">
        <w:rPr>
          <w:rFonts w:ascii="Times New Roman" w:hAnsi="Times New Roman"/>
          <w:sz w:val="24"/>
          <w:szCs w:val="24"/>
        </w:rPr>
        <w:t xml:space="preserve">, Координационным комиссиям по профилактике нарушений на региональном и местном уровнях, и </w:t>
      </w:r>
      <w:r w:rsidRPr="0085345C">
        <w:rPr>
          <w:rFonts w:ascii="Times New Roman" w:hAnsi="Times New Roman"/>
          <w:sz w:val="24"/>
          <w:szCs w:val="24"/>
          <w:lang w:val="ky-KG"/>
        </w:rPr>
        <w:t>Общественным профилактическим центрам, созданным в качестве площадки для осуществления совместной деятельности органов местного самоуправления с общественными организациями и местным  сообществом.</w:t>
      </w:r>
    </w:p>
    <w:p w:rsidR="0085345C" w:rsidRPr="0085345C" w:rsidRDefault="0085345C" w:rsidP="004152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85345C">
        <w:rPr>
          <w:rFonts w:ascii="Times New Roman" w:hAnsi="Times New Roman"/>
          <w:sz w:val="24"/>
          <w:szCs w:val="24"/>
          <w:lang w:val="ky-KG"/>
        </w:rPr>
        <w:t>У</w:t>
      </w:r>
      <w:r w:rsidRPr="0085345C">
        <w:rPr>
          <w:rFonts w:ascii="Times New Roman" w:hAnsi="Times New Roman"/>
          <w:sz w:val="24"/>
          <w:szCs w:val="24"/>
        </w:rPr>
        <w:t>силение роли и ответственности этих органов будет способствовать достижению главной цели профилактики правонарушений – борьба с причинами и условиями преступлений</w:t>
      </w:r>
      <w:r w:rsidRPr="0085345C">
        <w:rPr>
          <w:rFonts w:ascii="Times New Roman" w:hAnsi="Times New Roman"/>
          <w:sz w:val="24"/>
          <w:szCs w:val="24"/>
          <w:lang w:val="ky-KG"/>
        </w:rPr>
        <w:t>, проступков и нарушений</w:t>
      </w:r>
      <w:r w:rsidRPr="0085345C">
        <w:rPr>
          <w:rFonts w:ascii="Times New Roman" w:hAnsi="Times New Roman"/>
          <w:sz w:val="24"/>
          <w:szCs w:val="24"/>
        </w:rPr>
        <w:t>. Тем самым, будет выстроена гармоничная система профилактики правонарушений.</w:t>
      </w:r>
    </w:p>
    <w:p w:rsidR="0085345C" w:rsidRPr="0085345C" w:rsidRDefault="008B0334" w:rsidP="004152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>В законопроекте</w:t>
      </w:r>
      <w:r w:rsidR="0085345C" w:rsidRPr="0085345C">
        <w:rPr>
          <w:rFonts w:ascii="Times New Roman" w:hAnsi="Times New Roman"/>
          <w:sz w:val="24"/>
          <w:szCs w:val="24"/>
        </w:rPr>
        <w:t xml:space="preserve"> заложены правовые основы для разработки и реализации </w:t>
      </w:r>
      <w:r w:rsidR="0085345C" w:rsidRPr="0085345C">
        <w:rPr>
          <w:rFonts w:ascii="Times New Roman" w:hAnsi="Times New Roman"/>
          <w:sz w:val="24"/>
          <w:szCs w:val="24"/>
          <w:lang w:val="ky-KG"/>
        </w:rPr>
        <w:t xml:space="preserve">Государственной концепции профилактики правонарушений, государственной программы, </w:t>
      </w:r>
      <w:r w:rsidR="0085345C" w:rsidRPr="0085345C">
        <w:rPr>
          <w:rFonts w:ascii="Times New Roman" w:hAnsi="Times New Roman"/>
          <w:sz w:val="24"/>
          <w:szCs w:val="24"/>
        </w:rPr>
        <w:t>национальных и муниципальных программ по профилактике правонарушений, механизмы мониторинга реализации этих программ.</w:t>
      </w:r>
    </w:p>
    <w:p w:rsidR="0085345C" w:rsidRPr="0085345C" w:rsidRDefault="0085345C" w:rsidP="004152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5345C">
        <w:rPr>
          <w:rFonts w:ascii="Times New Roman" w:hAnsi="Times New Roman"/>
          <w:sz w:val="24"/>
          <w:szCs w:val="24"/>
        </w:rPr>
        <w:t xml:space="preserve">В </w:t>
      </w:r>
      <w:r w:rsidR="008B0334">
        <w:rPr>
          <w:rFonts w:ascii="Times New Roman" w:hAnsi="Times New Roman"/>
          <w:sz w:val="24"/>
          <w:szCs w:val="24"/>
        </w:rPr>
        <w:t>законопроекте</w:t>
      </w:r>
      <w:r w:rsidRPr="0085345C">
        <w:rPr>
          <w:rFonts w:ascii="Times New Roman" w:hAnsi="Times New Roman"/>
          <w:sz w:val="24"/>
          <w:szCs w:val="24"/>
        </w:rPr>
        <w:t xml:space="preserve"> введена новая глава 2 «Система профилактики правонарушений», она раскрывает суть и содержание профилактической работы, </w:t>
      </w:r>
      <w:r w:rsidRPr="0085345C">
        <w:rPr>
          <w:rFonts w:ascii="Times New Roman" w:hAnsi="Times New Roman"/>
          <w:sz w:val="24"/>
          <w:szCs w:val="24"/>
          <w:lang w:val="ky-KG"/>
        </w:rPr>
        <w:t xml:space="preserve">виды, </w:t>
      </w:r>
      <w:r w:rsidRPr="0085345C">
        <w:rPr>
          <w:rFonts w:ascii="Times New Roman" w:hAnsi="Times New Roman"/>
          <w:sz w:val="24"/>
          <w:szCs w:val="24"/>
        </w:rPr>
        <w:t>методы</w:t>
      </w:r>
      <w:r w:rsidRPr="0085345C">
        <w:rPr>
          <w:rFonts w:ascii="Times New Roman" w:hAnsi="Times New Roman"/>
          <w:sz w:val="24"/>
          <w:szCs w:val="24"/>
          <w:lang w:val="ky-KG"/>
        </w:rPr>
        <w:t xml:space="preserve"> и</w:t>
      </w:r>
      <w:r w:rsidRPr="0085345C">
        <w:rPr>
          <w:rFonts w:ascii="Times New Roman" w:hAnsi="Times New Roman"/>
          <w:sz w:val="24"/>
          <w:szCs w:val="24"/>
        </w:rPr>
        <w:t xml:space="preserve"> формы обеспечения </w:t>
      </w:r>
      <w:r w:rsidRPr="0085345C">
        <w:rPr>
          <w:rFonts w:ascii="Times New Roman" w:hAnsi="Times New Roman"/>
          <w:sz w:val="24"/>
          <w:szCs w:val="24"/>
          <w:lang w:val="ky-KG"/>
        </w:rPr>
        <w:t>профилактической</w:t>
      </w:r>
      <w:r w:rsidRPr="0085345C">
        <w:rPr>
          <w:rFonts w:ascii="Times New Roman" w:hAnsi="Times New Roman"/>
          <w:sz w:val="24"/>
          <w:szCs w:val="24"/>
        </w:rPr>
        <w:t xml:space="preserve"> работы. Введены новые виды профилактических мер, это «пробационный надзор» и «виктимологическая профилактика правонарушений».</w:t>
      </w:r>
    </w:p>
    <w:p w:rsidR="0085345C" w:rsidRPr="0085345C" w:rsidRDefault="0085345C" w:rsidP="004152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5345C">
        <w:rPr>
          <w:rFonts w:ascii="Times New Roman" w:hAnsi="Times New Roman"/>
          <w:sz w:val="24"/>
          <w:szCs w:val="24"/>
        </w:rPr>
        <w:t>Закон</w:t>
      </w:r>
      <w:r w:rsidR="008B0334">
        <w:rPr>
          <w:rFonts w:ascii="Times New Roman" w:hAnsi="Times New Roman"/>
          <w:sz w:val="24"/>
          <w:szCs w:val="24"/>
        </w:rPr>
        <w:t>опроект</w:t>
      </w:r>
      <w:r w:rsidRPr="0085345C">
        <w:rPr>
          <w:rFonts w:ascii="Times New Roman" w:hAnsi="Times New Roman"/>
          <w:sz w:val="24"/>
          <w:szCs w:val="24"/>
        </w:rPr>
        <w:t xml:space="preserve"> предусматривает создание специализированных учреждений по оказанию помощи потерпевшим от правонарушений, а также предусматривает механизмы реабилитационной и ресоциализационной работы с объектами правонарушений. Глава 3 Закона предусматривает отвественность должностных лиц и граждан за неисполнение требований Закона.</w:t>
      </w:r>
    </w:p>
    <w:p w:rsidR="0085345C" w:rsidRPr="0085345C" w:rsidRDefault="0085345C" w:rsidP="004152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5345C">
        <w:rPr>
          <w:rFonts w:ascii="Times New Roman" w:hAnsi="Times New Roman"/>
          <w:sz w:val="24"/>
          <w:szCs w:val="24"/>
        </w:rPr>
        <w:t>Глава 4 «Заключительные положения» регламентируют порядок введени</w:t>
      </w:r>
      <w:r w:rsidR="0041523E">
        <w:rPr>
          <w:rFonts w:ascii="Times New Roman" w:hAnsi="Times New Roman"/>
          <w:sz w:val="24"/>
          <w:szCs w:val="24"/>
        </w:rPr>
        <w:t>я</w:t>
      </w:r>
      <w:r w:rsidRPr="0085345C">
        <w:rPr>
          <w:rFonts w:ascii="Times New Roman" w:hAnsi="Times New Roman"/>
          <w:sz w:val="24"/>
          <w:szCs w:val="24"/>
        </w:rPr>
        <w:t xml:space="preserve"> в действие Закона, а также необходимость Правительству Кыргызской Республики и всем субъектам профилактики приведения своих нормативных правовых актов и решений в соответствие с настоящим Законом.</w:t>
      </w:r>
    </w:p>
    <w:p w:rsidR="0085345C" w:rsidRPr="0085345C" w:rsidRDefault="0085345C" w:rsidP="0041523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5345C">
        <w:rPr>
          <w:rFonts w:ascii="Times New Roman" w:hAnsi="Times New Roman"/>
          <w:sz w:val="24"/>
          <w:szCs w:val="24"/>
        </w:rPr>
        <w:lastRenderedPageBreak/>
        <w:t>С принятием предлагаемого законопроекта необходимо внести изменения в следующие нормативные правовые акты Кыргызской Республики:</w:t>
      </w:r>
    </w:p>
    <w:p w:rsidR="0085345C" w:rsidRPr="0085345C" w:rsidRDefault="0085345C" w:rsidP="0041523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5345C">
        <w:rPr>
          <w:rFonts w:ascii="Times New Roman" w:hAnsi="Times New Roman"/>
          <w:sz w:val="24"/>
          <w:szCs w:val="24"/>
        </w:rPr>
        <w:t>- Закон Кыргызской Республики «О местном самоуправлении» от 15 июля 2011 года №101;</w:t>
      </w:r>
    </w:p>
    <w:p w:rsidR="0085345C" w:rsidRPr="0085345C" w:rsidRDefault="0085345C" w:rsidP="0041523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5345C">
        <w:rPr>
          <w:rFonts w:ascii="Times New Roman" w:hAnsi="Times New Roman"/>
          <w:sz w:val="24"/>
          <w:szCs w:val="24"/>
        </w:rPr>
        <w:t>- Закон Кыргызской Республики «О местной государственной администрации» от 14 июля 2011 года №96;</w:t>
      </w:r>
    </w:p>
    <w:p w:rsidR="0085345C" w:rsidRPr="0085345C" w:rsidRDefault="0085345C" w:rsidP="0041523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5345C">
        <w:rPr>
          <w:rFonts w:ascii="Times New Roman" w:hAnsi="Times New Roman"/>
          <w:sz w:val="24"/>
          <w:szCs w:val="24"/>
        </w:rPr>
        <w:t>- Закон Кыргызской Республики «О порядке делегирования органам местного самоуправления отдельных государственных полномочий» от 9 июля 2013 года №127.</w:t>
      </w:r>
    </w:p>
    <w:p w:rsidR="00E51206" w:rsidRPr="0085345C" w:rsidRDefault="00E51206" w:rsidP="0041523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85345C">
        <w:rPr>
          <w:rFonts w:ascii="Times New Roman" w:hAnsi="Times New Roman"/>
          <w:color w:val="000000"/>
          <w:sz w:val="24"/>
          <w:szCs w:val="24"/>
        </w:rPr>
        <w:t xml:space="preserve">Принятие данного проекта </w:t>
      </w:r>
      <w:r w:rsidR="00FE5332" w:rsidRPr="0085345C">
        <w:rPr>
          <w:rFonts w:ascii="Times New Roman" w:hAnsi="Times New Roman"/>
          <w:color w:val="000000"/>
          <w:sz w:val="24"/>
          <w:szCs w:val="24"/>
        </w:rPr>
        <w:t xml:space="preserve">Закона </w:t>
      </w:r>
      <w:r w:rsidR="00A15299" w:rsidRPr="0085345C">
        <w:rPr>
          <w:rFonts w:ascii="Times New Roman" w:hAnsi="Times New Roman"/>
          <w:color w:val="000000"/>
          <w:sz w:val="24"/>
          <w:szCs w:val="24"/>
        </w:rPr>
        <w:t xml:space="preserve">не повлечет за собой </w:t>
      </w:r>
      <w:r w:rsidRPr="0085345C">
        <w:rPr>
          <w:rFonts w:ascii="Times New Roman" w:hAnsi="Times New Roman"/>
          <w:color w:val="000000"/>
          <w:sz w:val="24"/>
          <w:szCs w:val="24"/>
        </w:rPr>
        <w:t>социальных, экономических, правовых, правозащи</w:t>
      </w:r>
      <w:r w:rsidR="00A15299" w:rsidRPr="0085345C">
        <w:rPr>
          <w:rFonts w:ascii="Times New Roman" w:hAnsi="Times New Roman"/>
          <w:color w:val="000000"/>
          <w:sz w:val="24"/>
          <w:szCs w:val="24"/>
        </w:rPr>
        <w:t xml:space="preserve">тных, гендерных, экологических и </w:t>
      </w:r>
      <w:r w:rsidRPr="0085345C">
        <w:rPr>
          <w:rFonts w:ascii="Times New Roman" w:hAnsi="Times New Roman"/>
          <w:color w:val="000000"/>
          <w:sz w:val="24"/>
          <w:szCs w:val="24"/>
        </w:rPr>
        <w:t>коррупционных последствий.</w:t>
      </w:r>
    </w:p>
    <w:p w:rsidR="006B6C0F" w:rsidRPr="0085345C" w:rsidRDefault="006B6C0F" w:rsidP="004152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85345C">
        <w:rPr>
          <w:rFonts w:ascii="Times New Roman" w:hAnsi="Times New Roman"/>
          <w:color w:val="000000"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 данный проект Закона Кыргызской Республики в целях организации общественного обсуждения направлен для размещения на официальном сайте Правительства Кыргызской Республики.</w:t>
      </w:r>
    </w:p>
    <w:p w:rsidR="00E51206" w:rsidRPr="0085345C" w:rsidRDefault="00E51206" w:rsidP="0041523E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5345C">
        <w:rPr>
          <w:rFonts w:ascii="Times New Roman" w:hAnsi="Times New Roman"/>
          <w:color w:val="000000"/>
          <w:sz w:val="24"/>
          <w:szCs w:val="24"/>
        </w:rPr>
        <w:t xml:space="preserve">Представленный </w:t>
      </w:r>
      <w:r w:rsidR="0085345C" w:rsidRPr="0085345C">
        <w:rPr>
          <w:rFonts w:ascii="Times New Roman" w:hAnsi="Times New Roman"/>
          <w:color w:val="000000"/>
          <w:sz w:val="24"/>
          <w:szCs w:val="24"/>
        </w:rPr>
        <w:t>законо</w:t>
      </w:r>
      <w:r w:rsidRPr="0085345C">
        <w:rPr>
          <w:rFonts w:ascii="Times New Roman" w:hAnsi="Times New Roman"/>
          <w:color w:val="000000"/>
          <w:sz w:val="24"/>
          <w:szCs w:val="24"/>
        </w:rPr>
        <w:t>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85345C" w:rsidRPr="0085345C" w:rsidRDefault="0085345C" w:rsidP="004152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5345C">
        <w:rPr>
          <w:rFonts w:ascii="Times New Roman" w:hAnsi="Times New Roman"/>
          <w:sz w:val="24"/>
          <w:szCs w:val="24"/>
        </w:rPr>
        <w:t xml:space="preserve">Принятие законопроекта не повлечет дополнительных финансовых затрат из </w:t>
      </w:r>
      <w:r w:rsidR="00540B58">
        <w:rPr>
          <w:rFonts w:ascii="Times New Roman" w:hAnsi="Times New Roman"/>
          <w:sz w:val="24"/>
          <w:szCs w:val="24"/>
        </w:rPr>
        <w:t>государственного</w:t>
      </w:r>
      <w:r w:rsidRPr="0085345C">
        <w:rPr>
          <w:rFonts w:ascii="Times New Roman" w:hAnsi="Times New Roman"/>
          <w:sz w:val="24"/>
          <w:szCs w:val="24"/>
        </w:rPr>
        <w:t xml:space="preserve"> бюджета.  </w:t>
      </w:r>
    </w:p>
    <w:p w:rsidR="0085345C" w:rsidRPr="0085345C" w:rsidRDefault="0085345C" w:rsidP="0041523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5345C">
        <w:rPr>
          <w:rFonts w:ascii="Times New Roman" w:hAnsi="Times New Roman"/>
          <w:sz w:val="24"/>
          <w:szCs w:val="24"/>
        </w:rPr>
        <w:t>Финансовое и материально-техническое обеспечение деятельности</w:t>
      </w:r>
      <w:r w:rsidRPr="008534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345C">
        <w:rPr>
          <w:rFonts w:ascii="Times New Roman" w:hAnsi="Times New Roman"/>
          <w:bCs/>
          <w:sz w:val="24"/>
          <w:szCs w:val="24"/>
        </w:rPr>
        <w:t>субъектов профилактики и иных субъектов участвующих в профилактике правонарушений</w:t>
      </w:r>
      <w:r w:rsidRPr="0085345C">
        <w:rPr>
          <w:rFonts w:ascii="Times New Roman" w:hAnsi="Times New Roman"/>
          <w:sz w:val="24"/>
          <w:szCs w:val="24"/>
        </w:rPr>
        <w:t xml:space="preserve"> осуществляется за счет средств республиканского бюджета Кыргызской Республики, а также бюджета органов местного самоуправления и иных источников, не запрещенных законодательством</w:t>
      </w:r>
      <w:r w:rsidR="00306DF1">
        <w:rPr>
          <w:rFonts w:ascii="Times New Roman" w:hAnsi="Times New Roman"/>
          <w:sz w:val="24"/>
          <w:szCs w:val="24"/>
        </w:rPr>
        <w:t xml:space="preserve"> Кыргызской Республики</w:t>
      </w:r>
      <w:r w:rsidRPr="0085345C">
        <w:rPr>
          <w:rFonts w:ascii="Times New Roman" w:hAnsi="Times New Roman"/>
          <w:sz w:val="24"/>
          <w:szCs w:val="24"/>
        </w:rPr>
        <w:t>.</w:t>
      </w:r>
    </w:p>
    <w:p w:rsidR="0085345C" w:rsidRPr="0085345C" w:rsidRDefault="0085345C" w:rsidP="0041523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5345C">
        <w:rPr>
          <w:rFonts w:ascii="Times New Roman" w:hAnsi="Times New Roman"/>
          <w:sz w:val="24"/>
          <w:szCs w:val="24"/>
        </w:rPr>
        <w:t>Государство поддерживает негосударственные некоммерческие организации, деятельность которых связана с осуществлением мер по профилактике правонарушений, посредством размещения социального заказа, выделения грантовой помощи, с привлечением иных источников финансирования, не запрещенных законодательством.</w:t>
      </w:r>
    </w:p>
    <w:p w:rsidR="0085345C" w:rsidRPr="0085345C" w:rsidRDefault="0085345C" w:rsidP="0041523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5345C">
        <w:rPr>
          <w:rFonts w:ascii="Times New Roman" w:hAnsi="Times New Roman"/>
          <w:sz w:val="24"/>
          <w:szCs w:val="24"/>
        </w:rPr>
        <w:t xml:space="preserve">Предлагаемый законопроект не требует проведения анализа регулятивного воздействия, поскольку не направлен на регулирование предпринимательской деятельности.    </w:t>
      </w:r>
    </w:p>
    <w:p w:rsidR="00132942" w:rsidRDefault="00132942" w:rsidP="0041523E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41523E" w:rsidRDefault="0041523E" w:rsidP="0041523E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132942" w:rsidRPr="009E07AD" w:rsidRDefault="00132942" w:rsidP="00415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E07AD">
        <w:rPr>
          <w:rFonts w:ascii="Times New Roman" w:hAnsi="Times New Roman"/>
          <w:b/>
          <w:sz w:val="24"/>
          <w:szCs w:val="24"/>
        </w:rPr>
        <w:t>Министр внутренних дел</w:t>
      </w:r>
    </w:p>
    <w:p w:rsidR="00132942" w:rsidRPr="009E07AD" w:rsidRDefault="00132942" w:rsidP="00415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E07AD">
        <w:rPr>
          <w:rFonts w:ascii="Times New Roman" w:hAnsi="Times New Roman"/>
          <w:b/>
          <w:sz w:val="24"/>
          <w:szCs w:val="24"/>
        </w:rPr>
        <w:t>Кыргызской Республики</w:t>
      </w:r>
      <w:r w:rsidRPr="009E07AD">
        <w:rPr>
          <w:rFonts w:ascii="Times New Roman" w:hAnsi="Times New Roman"/>
          <w:b/>
          <w:sz w:val="24"/>
          <w:szCs w:val="24"/>
        </w:rPr>
        <w:tab/>
      </w:r>
      <w:r w:rsidRPr="009E07AD">
        <w:rPr>
          <w:rFonts w:ascii="Times New Roman" w:hAnsi="Times New Roman"/>
          <w:b/>
          <w:sz w:val="24"/>
          <w:szCs w:val="24"/>
        </w:rPr>
        <w:tab/>
      </w:r>
      <w:r w:rsidRPr="009E07AD">
        <w:rPr>
          <w:rFonts w:ascii="Times New Roman" w:hAnsi="Times New Roman"/>
          <w:b/>
          <w:sz w:val="24"/>
          <w:szCs w:val="24"/>
        </w:rPr>
        <w:tab/>
      </w:r>
      <w:r w:rsidRPr="009E07AD">
        <w:rPr>
          <w:rFonts w:ascii="Times New Roman" w:hAnsi="Times New Roman"/>
          <w:b/>
          <w:sz w:val="24"/>
          <w:szCs w:val="24"/>
        </w:rPr>
        <w:tab/>
      </w:r>
      <w:r w:rsidRPr="009E07AD">
        <w:rPr>
          <w:rFonts w:ascii="Times New Roman" w:hAnsi="Times New Roman"/>
          <w:b/>
          <w:sz w:val="24"/>
          <w:szCs w:val="24"/>
        </w:rPr>
        <w:tab/>
      </w:r>
      <w:r w:rsidRPr="009E07AD">
        <w:rPr>
          <w:rFonts w:ascii="Times New Roman" w:hAnsi="Times New Roman"/>
          <w:b/>
          <w:sz w:val="24"/>
          <w:szCs w:val="24"/>
        </w:rPr>
        <w:tab/>
      </w:r>
      <w:r w:rsidRPr="009E07AD">
        <w:rPr>
          <w:rFonts w:ascii="Times New Roman" w:hAnsi="Times New Roman"/>
          <w:b/>
          <w:sz w:val="24"/>
          <w:szCs w:val="24"/>
        </w:rPr>
        <w:tab/>
        <w:t xml:space="preserve">К. Джунушалиев </w:t>
      </w:r>
    </w:p>
    <w:p w:rsidR="00151955" w:rsidRPr="009E07AD" w:rsidRDefault="00151955" w:rsidP="0041523E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sectPr w:rsidR="00151955" w:rsidRPr="009E07AD" w:rsidSect="009E07AD">
      <w:pgSz w:w="11906" w:h="16838"/>
      <w:pgMar w:top="1135" w:right="1274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0DE" w:rsidRDefault="009F50DE" w:rsidP="001B6204">
      <w:pPr>
        <w:spacing w:after="0" w:line="240" w:lineRule="auto"/>
      </w:pPr>
      <w:r>
        <w:separator/>
      </w:r>
    </w:p>
  </w:endnote>
  <w:endnote w:type="continuationSeparator" w:id="0">
    <w:p w:rsidR="009F50DE" w:rsidRDefault="009F50DE" w:rsidP="001B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0DE" w:rsidRDefault="009F50DE" w:rsidP="001B6204">
      <w:pPr>
        <w:spacing w:after="0" w:line="240" w:lineRule="auto"/>
      </w:pPr>
      <w:r>
        <w:separator/>
      </w:r>
    </w:p>
  </w:footnote>
  <w:footnote w:type="continuationSeparator" w:id="0">
    <w:p w:rsidR="009F50DE" w:rsidRDefault="009F50DE" w:rsidP="001B6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566B4"/>
    <w:multiLevelType w:val="multilevel"/>
    <w:tmpl w:val="D7569B3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312509CC"/>
    <w:multiLevelType w:val="hybridMultilevel"/>
    <w:tmpl w:val="6280647C"/>
    <w:lvl w:ilvl="0" w:tplc="8726580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53A"/>
    <w:rsid w:val="00001769"/>
    <w:rsid w:val="000169F4"/>
    <w:rsid w:val="00026BC1"/>
    <w:rsid w:val="00046DE1"/>
    <w:rsid w:val="00051C0E"/>
    <w:rsid w:val="00052A1F"/>
    <w:rsid w:val="00081AE6"/>
    <w:rsid w:val="000D477B"/>
    <w:rsid w:val="000F2A2C"/>
    <w:rsid w:val="00100CB4"/>
    <w:rsid w:val="001071C9"/>
    <w:rsid w:val="00121C2B"/>
    <w:rsid w:val="00132942"/>
    <w:rsid w:val="00140D93"/>
    <w:rsid w:val="00145255"/>
    <w:rsid w:val="001503C8"/>
    <w:rsid w:val="00151955"/>
    <w:rsid w:val="00175BD7"/>
    <w:rsid w:val="001B6204"/>
    <w:rsid w:val="001D0737"/>
    <w:rsid w:val="001D1B63"/>
    <w:rsid w:val="001E5B18"/>
    <w:rsid w:val="001F4617"/>
    <w:rsid w:val="00233CAB"/>
    <w:rsid w:val="002342D6"/>
    <w:rsid w:val="00244D33"/>
    <w:rsid w:val="002511D4"/>
    <w:rsid w:val="00255F0D"/>
    <w:rsid w:val="00266A5A"/>
    <w:rsid w:val="002672CD"/>
    <w:rsid w:val="00292DD0"/>
    <w:rsid w:val="002C4B97"/>
    <w:rsid w:val="002D1A7F"/>
    <w:rsid w:val="002E2434"/>
    <w:rsid w:val="002F0C96"/>
    <w:rsid w:val="0030421C"/>
    <w:rsid w:val="00306DF1"/>
    <w:rsid w:val="00310072"/>
    <w:rsid w:val="00335E06"/>
    <w:rsid w:val="00343606"/>
    <w:rsid w:val="0035375E"/>
    <w:rsid w:val="00370C7C"/>
    <w:rsid w:val="003C7248"/>
    <w:rsid w:val="003C7F9D"/>
    <w:rsid w:val="003D426D"/>
    <w:rsid w:val="003E00E0"/>
    <w:rsid w:val="0041523E"/>
    <w:rsid w:val="00424FD9"/>
    <w:rsid w:val="00445262"/>
    <w:rsid w:val="004622D5"/>
    <w:rsid w:val="0046436D"/>
    <w:rsid w:val="004717DC"/>
    <w:rsid w:val="00484161"/>
    <w:rsid w:val="00486199"/>
    <w:rsid w:val="004A2031"/>
    <w:rsid w:val="004A28DF"/>
    <w:rsid w:val="004D63DC"/>
    <w:rsid w:val="004D7B21"/>
    <w:rsid w:val="004E5DCF"/>
    <w:rsid w:val="004F22C4"/>
    <w:rsid w:val="004F5AAA"/>
    <w:rsid w:val="004F62A5"/>
    <w:rsid w:val="005114F8"/>
    <w:rsid w:val="005134FC"/>
    <w:rsid w:val="00517367"/>
    <w:rsid w:val="00530A2D"/>
    <w:rsid w:val="005333D7"/>
    <w:rsid w:val="00540B58"/>
    <w:rsid w:val="0056078C"/>
    <w:rsid w:val="005921E5"/>
    <w:rsid w:val="005A73A6"/>
    <w:rsid w:val="005B0D8F"/>
    <w:rsid w:val="005B3EF4"/>
    <w:rsid w:val="005B4511"/>
    <w:rsid w:val="005C77D6"/>
    <w:rsid w:val="005D4DBE"/>
    <w:rsid w:val="005E7C0A"/>
    <w:rsid w:val="005F64D0"/>
    <w:rsid w:val="006001A2"/>
    <w:rsid w:val="006068A2"/>
    <w:rsid w:val="00614FF0"/>
    <w:rsid w:val="00626A68"/>
    <w:rsid w:val="0062761B"/>
    <w:rsid w:val="006401CD"/>
    <w:rsid w:val="00640B36"/>
    <w:rsid w:val="00644482"/>
    <w:rsid w:val="006622BE"/>
    <w:rsid w:val="006633F9"/>
    <w:rsid w:val="00676F64"/>
    <w:rsid w:val="006830DA"/>
    <w:rsid w:val="0068340B"/>
    <w:rsid w:val="006A345E"/>
    <w:rsid w:val="006B6C0F"/>
    <w:rsid w:val="006D196E"/>
    <w:rsid w:val="00723469"/>
    <w:rsid w:val="0075091B"/>
    <w:rsid w:val="00754DDB"/>
    <w:rsid w:val="00770C0D"/>
    <w:rsid w:val="00772780"/>
    <w:rsid w:val="0079006E"/>
    <w:rsid w:val="00793295"/>
    <w:rsid w:val="007C103F"/>
    <w:rsid w:val="007C33B1"/>
    <w:rsid w:val="007C7E6B"/>
    <w:rsid w:val="007D15CD"/>
    <w:rsid w:val="007D20F0"/>
    <w:rsid w:val="007F0492"/>
    <w:rsid w:val="00826F46"/>
    <w:rsid w:val="008453C5"/>
    <w:rsid w:val="00846FBC"/>
    <w:rsid w:val="0085345C"/>
    <w:rsid w:val="00855523"/>
    <w:rsid w:val="00884BE6"/>
    <w:rsid w:val="008865C4"/>
    <w:rsid w:val="008B0334"/>
    <w:rsid w:val="008C7A05"/>
    <w:rsid w:val="008D7DFE"/>
    <w:rsid w:val="008F52C3"/>
    <w:rsid w:val="00914BDF"/>
    <w:rsid w:val="00915741"/>
    <w:rsid w:val="0092633C"/>
    <w:rsid w:val="00942EAD"/>
    <w:rsid w:val="0094677F"/>
    <w:rsid w:val="00951E0C"/>
    <w:rsid w:val="0095273B"/>
    <w:rsid w:val="00981361"/>
    <w:rsid w:val="00984E6E"/>
    <w:rsid w:val="00984E97"/>
    <w:rsid w:val="009A3F7F"/>
    <w:rsid w:val="009D4E16"/>
    <w:rsid w:val="009D652E"/>
    <w:rsid w:val="009E07AD"/>
    <w:rsid w:val="009F50DE"/>
    <w:rsid w:val="009F59FA"/>
    <w:rsid w:val="00A02601"/>
    <w:rsid w:val="00A0393A"/>
    <w:rsid w:val="00A05DC4"/>
    <w:rsid w:val="00A15299"/>
    <w:rsid w:val="00A2053A"/>
    <w:rsid w:val="00A26B5F"/>
    <w:rsid w:val="00A27286"/>
    <w:rsid w:val="00A75749"/>
    <w:rsid w:val="00A76AF3"/>
    <w:rsid w:val="00AD42B3"/>
    <w:rsid w:val="00AE14B8"/>
    <w:rsid w:val="00AE6D9C"/>
    <w:rsid w:val="00B0258C"/>
    <w:rsid w:val="00B10A2A"/>
    <w:rsid w:val="00B11681"/>
    <w:rsid w:val="00B36C1D"/>
    <w:rsid w:val="00B46A61"/>
    <w:rsid w:val="00B579E4"/>
    <w:rsid w:val="00B61765"/>
    <w:rsid w:val="00B74158"/>
    <w:rsid w:val="00B94DFB"/>
    <w:rsid w:val="00BA52B0"/>
    <w:rsid w:val="00BB42E3"/>
    <w:rsid w:val="00BC0C97"/>
    <w:rsid w:val="00BD0836"/>
    <w:rsid w:val="00BD2D30"/>
    <w:rsid w:val="00BF5C25"/>
    <w:rsid w:val="00BF5C99"/>
    <w:rsid w:val="00BF7C16"/>
    <w:rsid w:val="00C07D6B"/>
    <w:rsid w:val="00C46C28"/>
    <w:rsid w:val="00C609F5"/>
    <w:rsid w:val="00C61883"/>
    <w:rsid w:val="00C7742E"/>
    <w:rsid w:val="00C90D01"/>
    <w:rsid w:val="00CA5BD5"/>
    <w:rsid w:val="00CB0210"/>
    <w:rsid w:val="00CB3129"/>
    <w:rsid w:val="00CB6CC4"/>
    <w:rsid w:val="00CD5F9F"/>
    <w:rsid w:val="00CE0924"/>
    <w:rsid w:val="00D3273B"/>
    <w:rsid w:val="00D44680"/>
    <w:rsid w:val="00D503EC"/>
    <w:rsid w:val="00D52243"/>
    <w:rsid w:val="00D57BD0"/>
    <w:rsid w:val="00D85725"/>
    <w:rsid w:val="00DB3D5A"/>
    <w:rsid w:val="00DC49C8"/>
    <w:rsid w:val="00DE3F59"/>
    <w:rsid w:val="00DF790E"/>
    <w:rsid w:val="00DF7E7C"/>
    <w:rsid w:val="00E017D9"/>
    <w:rsid w:val="00E10CA4"/>
    <w:rsid w:val="00E12C32"/>
    <w:rsid w:val="00E16A47"/>
    <w:rsid w:val="00E42883"/>
    <w:rsid w:val="00E51206"/>
    <w:rsid w:val="00E76BB6"/>
    <w:rsid w:val="00E845D8"/>
    <w:rsid w:val="00E96FF9"/>
    <w:rsid w:val="00EA4E28"/>
    <w:rsid w:val="00EB3F13"/>
    <w:rsid w:val="00EE1085"/>
    <w:rsid w:val="00EE11B1"/>
    <w:rsid w:val="00EF0B0F"/>
    <w:rsid w:val="00F13CE4"/>
    <w:rsid w:val="00F26E4B"/>
    <w:rsid w:val="00F664B0"/>
    <w:rsid w:val="00F80F65"/>
    <w:rsid w:val="00F81406"/>
    <w:rsid w:val="00FC160E"/>
    <w:rsid w:val="00FC562E"/>
    <w:rsid w:val="00FC6354"/>
    <w:rsid w:val="00FD0AB9"/>
    <w:rsid w:val="00FD43EF"/>
    <w:rsid w:val="00FE5332"/>
    <w:rsid w:val="00FE53CD"/>
    <w:rsid w:val="00FE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2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0A2A"/>
    <w:rPr>
      <w:color w:val="0000FF"/>
      <w:u w:val="single"/>
    </w:rPr>
  </w:style>
  <w:style w:type="paragraph" w:customStyle="1" w:styleId="tkTekst">
    <w:name w:val="_Текст обычный (tkTekst)"/>
    <w:basedOn w:val="a"/>
    <w:rsid w:val="00B10A2A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4677F"/>
    <w:pPr>
      <w:ind w:left="720"/>
      <w:contextualSpacing/>
    </w:pPr>
  </w:style>
  <w:style w:type="character" w:styleId="a5">
    <w:name w:val="Strong"/>
    <w:uiPriority w:val="22"/>
    <w:qFormat/>
    <w:rsid w:val="005D4DB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D6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63D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Komentarij">
    <w:name w:val="_Комментарий (tkKomentarij)"/>
    <w:basedOn w:val="a"/>
    <w:rsid w:val="00B74158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B74158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B74158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B74158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B74158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Tablica">
    <w:name w:val="_Текст таблицы (tkTablica)"/>
    <w:basedOn w:val="a"/>
    <w:rsid w:val="00CA5BD5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6204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B6204"/>
    <w:rPr>
      <w:rFonts w:ascii="Calibri" w:eastAsia="Times New Roman" w:hAnsi="Calibri" w:cs="Times New Roman"/>
      <w:lang w:eastAsia="ru-RU"/>
    </w:rPr>
  </w:style>
  <w:style w:type="paragraph" w:styleId="ac">
    <w:name w:val="No Spacing"/>
    <w:link w:val="ad"/>
    <w:uiPriority w:val="1"/>
    <w:qFormat/>
    <w:rsid w:val="0085345C"/>
    <w:pPr>
      <w:spacing w:after="0" w:line="240" w:lineRule="auto"/>
    </w:pPr>
  </w:style>
  <w:style w:type="character" w:customStyle="1" w:styleId="ad">
    <w:name w:val="Без интервала Знак"/>
    <w:link w:val="ac"/>
    <w:uiPriority w:val="1"/>
    <w:locked/>
    <w:rsid w:val="00853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1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122</cp:revision>
  <cp:lastPrinted>2019-04-09T10:49:00Z</cp:lastPrinted>
  <dcterms:created xsi:type="dcterms:W3CDTF">2018-05-22T10:40:00Z</dcterms:created>
  <dcterms:modified xsi:type="dcterms:W3CDTF">2019-11-14T11:52:00Z</dcterms:modified>
</cp:coreProperties>
</file>